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D1E5B" w14:textId="77777777" w:rsidR="001270D5" w:rsidRDefault="001270D5" w:rsidP="001270D5">
      <w:pPr>
        <w:widowControl w:val="0"/>
        <w:autoSpaceDE w:val="0"/>
        <w:autoSpaceDN w:val="0"/>
        <w:adjustRightInd w:val="0"/>
        <w:rPr>
          <w:rFonts w:ascii="RobotoSlab-Regular" w:hAnsi="RobotoSlab-Regular" w:cs="RobotoSlab-Regular"/>
          <w:color w:val="171717"/>
          <w:sz w:val="28"/>
          <w:szCs w:val="28"/>
        </w:rPr>
      </w:pPr>
      <w:r>
        <w:rPr>
          <w:rFonts w:ascii="RobotoSlab-Regular" w:hAnsi="RobotoSlab-Regular" w:cs="RobotoSlab-Regular"/>
          <w:color w:val="171717"/>
          <w:sz w:val="28"/>
          <w:szCs w:val="28"/>
        </w:rPr>
        <w:t>John McGee is the President of Titan Communications— a full service public relations and marketing agency.</w:t>
      </w:r>
    </w:p>
    <w:p w14:paraId="18924AD9" w14:textId="77777777" w:rsidR="001F1B8A" w:rsidRDefault="001F1B8A" w:rsidP="001270D5">
      <w:pPr>
        <w:widowControl w:val="0"/>
        <w:autoSpaceDE w:val="0"/>
        <w:autoSpaceDN w:val="0"/>
        <w:adjustRightInd w:val="0"/>
        <w:rPr>
          <w:rFonts w:ascii="RobotoSlab-Regular" w:hAnsi="RobotoSlab-Regular" w:cs="RobotoSlab-Regular"/>
          <w:color w:val="171717"/>
          <w:sz w:val="28"/>
          <w:szCs w:val="28"/>
        </w:rPr>
      </w:pPr>
    </w:p>
    <w:p w14:paraId="3F4E2CBE" w14:textId="77777777" w:rsidR="004F304F" w:rsidRDefault="001270D5" w:rsidP="001270D5">
      <w:pPr>
        <w:rPr>
          <w:rFonts w:ascii="RobotoSlab-Regular" w:hAnsi="RobotoSlab-Regular" w:cs="RobotoSlab-Regular"/>
          <w:color w:val="171717"/>
          <w:sz w:val="28"/>
          <w:szCs w:val="28"/>
        </w:rPr>
      </w:pPr>
      <w:r>
        <w:rPr>
          <w:rFonts w:ascii="RobotoSlab-Regular" w:hAnsi="RobotoSlab-Regular" w:cs="RobotoSlab-Regular"/>
          <w:color w:val="171717"/>
          <w:sz w:val="28"/>
          <w:szCs w:val="28"/>
        </w:rPr>
        <w:t xml:space="preserve">John has over 20 years of experience in marketing and public relations including serving as the Marketing and Public Relations Director for a </w:t>
      </w:r>
      <w:r w:rsidR="002356E6">
        <w:rPr>
          <w:rFonts w:ascii="RobotoSlab-Regular" w:hAnsi="RobotoSlab-Regular" w:cs="RobotoSlab-Regular"/>
          <w:color w:val="171717"/>
          <w:sz w:val="28"/>
          <w:szCs w:val="28"/>
        </w:rPr>
        <w:t>Hospital Corporation of America (</w:t>
      </w:r>
      <w:r>
        <w:rPr>
          <w:rFonts w:ascii="RobotoSlab-Regular" w:hAnsi="RobotoSlab-Regular" w:cs="RobotoSlab-Regular"/>
          <w:color w:val="171717"/>
          <w:sz w:val="28"/>
          <w:szCs w:val="28"/>
        </w:rPr>
        <w:t>HCA</w:t>
      </w:r>
      <w:r w:rsidR="002356E6">
        <w:rPr>
          <w:rFonts w:ascii="RobotoSlab-Regular" w:hAnsi="RobotoSlab-Regular" w:cs="RobotoSlab-Regular"/>
          <w:color w:val="171717"/>
          <w:sz w:val="28"/>
          <w:szCs w:val="28"/>
        </w:rPr>
        <w:t>)</w:t>
      </w:r>
      <w:r>
        <w:rPr>
          <w:rFonts w:ascii="RobotoSlab-Regular" w:hAnsi="RobotoSlab-Regular" w:cs="RobotoSlab-Regular"/>
          <w:color w:val="171717"/>
          <w:sz w:val="28"/>
          <w:szCs w:val="28"/>
        </w:rPr>
        <w:t xml:space="preserve"> hospital, West Valley Medical Center.</w:t>
      </w:r>
    </w:p>
    <w:p w14:paraId="35173A8F" w14:textId="77777777" w:rsidR="002356E6" w:rsidRDefault="002356E6" w:rsidP="001270D5">
      <w:pPr>
        <w:rPr>
          <w:rFonts w:ascii="RobotoSlab-Regular" w:hAnsi="RobotoSlab-Regular" w:cs="RobotoSlab-Regular"/>
          <w:color w:val="171717"/>
          <w:sz w:val="28"/>
          <w:szCs w:val="28"/>
        </w:rPr>
      </w:pPr>
    </w:p>
    <w:p w14:paraId="572E4901" w14:textId="77777777" w:rsidR="002356E6" w:rsidRDefault="002356E6" w:rsidP="002356E6">
      <w:pPr>
        <w:widowControl w:val="0"/>
        <w:autoSpaceDE w:val="0"/>
        <w:autoSpaceDN w:val="0"/>
        <w:adjustRightInd w:val="0"/>
        <w:rPr>
          <w:rFonts w:ascii="RobotoSlab-Regular" w:hAnsi="RobotoSlab-Regular" w:cs="RobotoSlab-Regular"/>
          <w:color w:val="171717"/>
          <w:sz w:val="28"/>
          <w:szCs w:val="28"/>
        </w:rPr>
      </w:pPr>
      <w:r>
        <w:rPr>
          <w:rFonts w:ascii="RobotoSlab-Regular" w:hAnsi="RobotoSlab-Regular" w:cs="RobotoSlab-Regular"/>
          <w:color w:val="171717"/>
          <w:sz w:val="28"/>
          <w:szCs w:val="28"/>
        </w:rPr>
        <w:t xml:space="preserve">McGee served on the staff of United States Senator and Idaho Governor Dirk </w:t>
      </w:r>
      <w:proofErr w:type="spellStart"/>
      <w:r>
        <w:rPr>
          <w:rFonts w:ascii="RobotoSlab-Regular" w:hAnsi="RobotoSlab-Regular" w:cs="RobotoSlab-Regular"/>
          <w:color w:val="171717"/>
          <w:sz w:val="28"/>
          <w:szCs w:val="28"/>
        </w:rPr>
        <w:t>Kempthorne</w:t>
      </w:r>
      <w:proofErr w:type="spellEnd"/>
      <w:r>
        <w:rPr>
          <w:rFonts w:ascii="RobotoSlab-Regular" w:hAnsi="RobotoSlab-Regular" w:cs="RobotoSlab-Regular"/>
          <w:color w:val="171717"/>
          <w:sz w:val="28"/>
          <w:szCs w:val="28"/>
        </w:rPr>
        <w:t>. McGee also served 8 years in the Idaho State Senate where he rose to the position of Caucus Chairman— the chief spokesman for the Majority Party.  As Caucus Chairman, McGee developed a reputation as one of the best communicators and public relations experts in the state of Idaho.</w:t>
      </w:r>
    </w:p>
    <w:p w14:paraId="25B38907" w14:textId="77777777" w:rsidR="002356E6" w:rsidRDefault="002356E6" w:rsidP="001270D5">
      <w:pPr>
        <w:rPr>
          <w:rFonts w:ascii="RobotoSlab-Regular" w:hAnsi="RobotoSlab-Regular" w:cs="RobotoSlab-Regular"/>
          <w:color w:val="171717"/>
          <w:sz w:val="28"/>
          <w:szCs w:val="28"/>
        </w:rPr>
      </w:pPr>
    </w:p>
    <w:p w14:paraId="739C86F7" w14:textId="77777777" w:rsidR="002356E6" w:rsidRDefault="002356E6" w:rsidP="001F1B8A">
      <w:pPr>
        <w:rPr>
          <w:rFonts w:ascii="RobotoSlab-Regular" w:hAnsi="RobotoSlab-Regular" w:cs="RobotoSlab-Regular"/>
          <w:color w:val="171717"/>
          <w:sz w:val="28"/>
          <w:szCs w:val="28"/>
        </w:rPr>
      </w:pPr>
      <w:r>
        <w:rPr>
          <w:rFonts w:ascii="RobotoSlab-Regular" w:hAnsi="RobotoSlab-Regular" w:cs="RobotoSlab-Regular"/>
          <w:color w:val="171717"/>
          <w:sz w:val="28"/>
          <w:szCs w:val="28"/>
        </w:rPr>
        <w:t>While in the Idaho Senate</w:t>
      </w:r>
      <w:r w:rsidR="001F1B8A" w:rsidRPr="001F1B8A">
        <w:rPr>
          <w:rFonts w:ascii="RobotoSlab-Regular" w:hAnsi="RobotoSlab-Regular" w:cs="RobotoSlab-Regular"/>
          <w:color w:val="171717"/>
          <w:sz w:val="28"/>
          <w:szCs w:val="28"/>
        </w:rPr>
        <w:t xml:space="preserve">, McGee spent two terms as Chairman of the Senate Transportation Committee and also chaired the Treasure Valley Transportation Task Force.  During his first term, McGee successfully carried the largest </w:t>
      </w:r>
      <w:proofErr w:type="gramStart"/>
      <w:r w:rsidR="001F1B8A" w:rsidRPr="001F1B8A">
        <w:rPr>
          <w:rFonts w:ascii="RobotoSlab-Regular" w:hAnsi="RobotoSlab-Regular" w:cs="RobotoSlab-Regular"/>
          <w:color w:val="171717"/>
          <w:sz w:val="28"/>
          <w:szCs w:val="28"/>
        </w:rPr>
        <w:t>transportation funding</w:t>
      </w:r>
      <w:proofErr w:type="gramEnd"/>
      <w:r w:rsidR="001F1B8A" w:rsidRPr="001F1B8A">
        <w:rPr>
          <w:rFonts w:ascii="RobotoSlab-Regular" w:hAnsi="RobotoSlab-Regular" w:cs="RobotoSlab-Regular"/>
          <w:color w:val="171717"/>
          <w:sz w:val="28"/>
          <w:szCs w:val="28"/>
        </w:rPr>
        <w:t xml:space="preserve"> bil</w:t>
      </w:r>
      <w:r w:rsidR="00E2604B">
        <w:rPr>
          <w:rFonts w:ascii="RobotoSlab-Regular" w:hAnsi="RobotoSlab-Regular" w:cs="RobotoSlab-Regular"/>
          <w:color w:val="171717"/>
          <w:sz w:val="28"/>
          <w:szCs w:val="28"/>
        </w:rPr>
        <w:t xml:space="preserve">l in Idaho history. </w:t>
      </w:r>
    </w:p>
    <w:p w14:paraId="56F29F20" w14:textId="77777777" w:rsidR="00E2604B" w:rsidRPr="001F1B8A" w:rsidRDefault="00E2604B" w:rsidP="001F1B8A">
      <w:pPr>
        <w:rPr>
          <w:rFonts w:ascii="RobotoSlab-Regular" w:hAnsi="RobotoSlab-Regular" w:cs="RobotoSlab-Regular"/>
          <w:color w:val="171717"/>
          <w:sz w:val="28"/>
          <w:szCs w:val="28"/>
        </w:rPr>
      </w:pPr>
    </w:p>
    <w:p w14:paraId="34CF6FF5" w14:textId="77777777" w:rsidR="001F1B8A" w:rsidRDefault="001F1B8A" w:rsidP="001F1B8A">
      <w:pPr>
        <w:rPr>
          <w:rFonts w:ascii="RobotoSlab-Regular" w:hAnsi="RobotoSlab-Regular" w:cs="RobotoSlab-Regular"/>
          <w:color w:val="171717"/>
          <w:sz w:val="28"/>
          <w:szCs w:val="28"/>
        </w:rPr>
      </w:pPr>
      <w:r w:rsidRPr="001F1B8A">
        <w:rPr>
          <w:rFonts w:ascii="RobotoSlab-Regular" w:hAnsi="RobotoSlab-Regular" w:cs="RobotoSlab-Regular"/>
          <w:color w:val="171717"/>
          <w:sz w:val="28"/>
          <w:szCs w:val="28"/>
        </w:rPr>
        <w:t>McGee received many awards from local and state organizations, including the Distinguished Service Award from the National Association of Agriculture Educators, the Idaho Agricultural All Star Award (2005-2009), the COMPASS Leadership in Motion Award, the 2009 Transportation Leader of the Year from Treasure Valley Women in Transportation, and the Friend of Community Healthcare Centers by the Idaho Primary Care Association.</w:t>
      </w:r>
    </w:p>
    <w:p w14:paraId="1506E1F9" w14:textId="77777777" w:rsidR="00E2604B" w:rsidRPr="001F1B8A" w:rsidRDefault="00E2604B" w:rsidP="001F1B8A">
      <w:pPr>
        <w:rPr>
          <w:rFonts w:ascii="RobotoSlab-Regular" w:hAnsi="RobotoSlab-Regular" w:cs="RobotoSlab-Regular"/>
          <w:color w:val="171717"/>
          <w:sz w:val="28"/>
          <w:szCs w:val="28"/>
        </w:rPr>
      </w:pPr>
    </w:p>
    <w:p w14:paraId="4417CA60" w14:textId="77777777" w:rsidR="001F1B8A" w:rsidRPr="001F1B8A" w:rsidRDefault="001F1B8A" w:rsidP="001F1B8A">
      <w:pPr>
        <w:rPr>
          <w:rFonts w:ascii="RobotoSlab-Regular" w:hAnsi="RobotoSlab-Regular" w:cs="RobotoSlab-Regular"/>
          <w:color w:val="171717"/>
          <w:sz w:val="28"/>
          <w:szCs w:val="28"/>
        </w:rPr>
      </w:pPr>
      <w:r w:rsidRPr="001F1B8A">
        <w:rPr>
          <w:rFonts w:ascii="RobotoSlab-Regular" w:hAnsi="RobotoSlab-Regular" w:cs="RobotoSlab-Regular"/>
          <w:color w:val="171717"/>
          <w:sz w:val="28"/>
          <w:szCs w:val="28"/>
        </w:rPr>
        <w:t>McGee has served as the Chairman of the Canyon County Republican Party Central Committee and served on the Board of Directors of the 2009 International Special Olympics.  McGee also served his alma mater, the College of Idaho, as the Chairman of the Board of Trustees.</w:t>
      </w:r>
    </w:p>
    <w:p w14:paraId="5FBB9233" w14:textId="77777777" w:rsidR="001F1B8A" w:rsidRPr="001F1B8A" w:rsidRDefault="001F1B8A" w:rsidP="001F1B8A">
      <w:pPr>
        <w:rPr>
          <w:rFonts w:ascii="RobotoSlab-Regular" w:hAnsi="RobotoSlab-Regular" w:cs="RobotoSlab-Regular"/>
          <w:color w:val="171717"/>
          <w:sz w:val="28"/>
          <w:szCs w:val="28"/>
        </w:rPr>
      </w:pPr>
      <w:r w:rsidRPr="001F1B8A">
        <w:rPr>
          <w:rFonts w:ascii="RobotoSlab-Regular" w:hAnsi="RobotoSlab-Regular" w:cs="RobotoSlab-Regular"/>
          <w:color w:val="171717"/>
          <w:sz w:val="28"/>
          <w:szCs w:val="28"/>
        </w:rPr>
        <w:t>John serves as a Board Member of Deer Flat Free Methodist Church, Love Caldwell and served as the Chairman of the Downtown Caldwell Organization.  John also coaches both soccer and t-ball.</w:t>
      </w:r>
    </w:p>
    <w:p w14:paraId="39E499C0" w14:textId="77777777" w:rsidR="00E2604B" w:rsidRDefault="00E2604B" w:rsidP="001F1B8A">
      <w:pPr>
        <w:rPr>
          <w:rFonts w:ascii="RobotoSlab-Regular" w:hAnsi="RobotoSlab-Regular" w:cs="RobotoSlab-Regular"/>
          <w:color w:val="171717"/>
          <w:sz w:val="28"/>
          <w:szCs w:val="28"/>
        </w:rPr>
      </w:pPr>
    </w:p>
    <w:p w14:paraId="11EB31D2" w14:textId="77777777" w:rsidR="001F1B8A" w:rsidRPr="001F1B8A" w:rsidRDefault="001F1B8A" w:rsidP="001F1B8A">
      <w:pPr>
        <w:rPr>
          <w:rFonts w:ascii="RobotoSlab-Regular" w:hAnsi="RobotoSlab-Regular" w:cs="RobotoSlab-Regular"/>
          <w:color w:val="171717"/>
          <w:sz w:val="28"/>
          <w:szCs w:val="28"/>
        </w:rPr>
      </w:pPr>
      <w:bookmarkStart w:id="0" w:name="_GoBack"/>
      <w:bookmarkEnd w:id="0"/>
      <w:r w:rsidRPr="001F1B8A">
        <w:rPr>
          <w:rFonts w:ascii="RobotoSlab-Regular" w:hAnsi="RobotoSlab-Regular" w:cs="RobotoSlab-Regular"/>
          <w:color w:val="171717"/>
          <w:sz w:val="28"/>
          <w:szCs w:val="28"/>
        </w:rPr>
        <w:t xml:space="preserve">McGee and his wife, Hanna, live in Caldwell with their daughter, </w:t>
      </w:r>
      <w:proofErr w:type="spellStart"/>
      <w:r w:rsidRPr="001F1B8A">
        <w:rPr>
          <w:rFonts w:ascii="RobotoSlab-Regular" w:hAnsi="RobotoSlab-Regular" w:cs="RobotoSlab-Regular"/>
          <w:color w:val="171717"/>
          <w:sz w:val="28"/>
          <w:szCs w:val="28"/>
        </w:rPr>
        <w:t>Madalyn</w:t>
      </w:r>
      <w:proofErr w:type="spellEnd"/>
      <w:r w:rsidRPr="001F1B8A">
        <w:rPr>
          <w:rFonts w:ascii="RobotoSlab-Regular" w:hAnsi="RobotoSlab-Regular" w:cs="RobotoSlab-Regular"/>
          <w:color w:val="171717"/>
          <w:sz w:val="28"/>
          <w:szCs w:val="28"/>
        </w:rPr>
        <w:t xml:space="preserve"> and son, Maxwell.</w:t>
      </w:r>
    </w:p>
    <w:p w14:paraId="06E2FB51" w14:textId="77777777" w:rsidR="001F1B8A" w:rsidRDefault="001F1B8A" w:rsidP="001270D5"/>
    <w:sectPr w:rsidR="001F1B8A" w:rsidSect="004F304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RobotoSlab-Regular">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0D5"/>
    <w:rsid w:val="001270D5"/>
    <w:rsid w:val="001F1B8A"/>
    <w:rsid w:val="002356E6"/>
    <w:rsid w:val="004F304F"/>
    <w:rsid w:val="00E26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48A3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291</Words>
  <Characters>1659</Characters>
  <Application>Microsoft Macintosh Word</Application>
  <DocSecurity>0</DocSecurity>
  <Lines>13</Lines>
  <Paragraphs>3</Paragraphs>
  <ScaleCrop>false</ScaleCrop>
  <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McGee</dc:creator>
  <cp:keywords/>
  <dc:description/>
  <cp:lastModifiedBy>John McGee</cp:lastModifiedBy>
  <cp:revision>2</cp:revision>
  <dcterms:created xsi:type="dcterms:W3CDTF">2015-11-18T21:29:00Z</dcterms:created>
  <dcterms:modified xsi:type="dcterms:W3CDTF">2015-11-18T22:22:00Z</dcterms:modified>
</cp:coreProperties>
</file>